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33CA" w:rsidRPr="008A33CA" w:rsidRDefault="00114B6B" w:rsidP="008A33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Beispiel: </w:t>
      </w:r>
      <w:r w:rsidR="002306EE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Kennzeichnung/</w:t>
      </w:r>
      <w:r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Plan für </w:t>
      </w:r>
      <w:r w:rsidR="005C52F4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den Gebrauch</w:t>
      </w:r>
    </w:p>
    <w:tbl>
      <w:tblPr>
        <w:tblW w:w="9431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31"/>
      </w:tblGrid>
      <w:tr w:rsidR="008A33CA" w:rsidRPr="008A33CA" w:rsidTr="008A33CA">
        <w:tc>
          <w:tcPr>
            <w:tcW w:w="943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2C6CAD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A33CA" w:rsidRPr="008A33CA" w:rsidRDefault="008A33CA" w:rsidP="008A33CA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A33C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de-DE"/>
              </w:rPr>
              <w:t>Prüfprotokoll für Arbeits- und Schutzgerüste</w:t>
            </w:r>
          </w:p>
        </w:tc>
      </w:tr>
      <w:tr w:rsidR="008A33CA" w:rsidRPr="008A33CA" w:rsidTr="008A33CA">
        <w:tc>
          <w:tcPr>
            <w:tcW w:w="943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63"/>
              <w:gridCol w:w="186"/>
              <w:gridCol w:w="5392"/>
            </w:tblGrid>
            <w:tr w:rsidR="008A33CA" w:rsidRPr="008A33C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>Gerüstersteller</w:t>
                  </w:r>
                  <w:r w:rsidR="005C52F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>/in</w:t>
                  </w: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 (ggf. Stempel)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>Baustelle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: </w:t>
                  </w:r>
                  <w:proofErr w:type="gramStart"/>
                  <w:r>
                    <w:rPr>
                      <w:rFonts w:ascii="Lucida Handwriting" w:eastAsia="Times New Roman" w:hAnsi="Lucida Handwriting" w:cs="Arial"/>
                      <w:b/>
                      <w:color w:val="0070C0"/>
                      <w:sz w:val="20"/>
                      <w:szCs w:val="20"/>
                      <w:lang w:eastAsia="de-DE"/>
                    </w:rPr>
                    <w:t>Fassadensanierung,  Musterstraße</w:t>
                  </w:r>
                  <w:proofErr w:type="gramEnd"/>
                  <w:r>
                    <w:rPr>
                      <w:rFonts w:ascii="Lucida Handwriting" w:eastAsia="Times New Roman" w:hAnsi="Lucida Handwriting" w:cs="Arial"/>
                      <w:b/>
                      <w:color w:val="0070C0"/>
                      <w:sz w:val="20"/>
                      <w:szCs w:val="20"/>
                      <w:lang w:eastAsia="de-DE"/>
                    </w:rPr>
                    <w:t xml:space="preserve"> 10</w:t>
                  </w:r>
                </w:p>
              </w:tc>
            </w:tr>
            <w:tr w:rsidR="008A33CA" w:rsidRPr="008A33C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Lucida Handwriting" w:eastAsia="Times New Roman" w:hAnsi="Lucida Handwriting" w:cs="Arial"/>
                      <w:b/>
                      <w:color w:val="0070C0"/>
                      <w:sz w:val="20"/>
                      <w:szCs w:val="20"/>
                      <w:lang w:eastAsia="de-DE"/>
                    </w:rPr>
                  </w:pPr>
                  <w:proofErr w:type="gramStart"/>
                  <w:r w:rsidRPr="008A33CA">
                    <w:rPr>
                      <w:rFonts w:ascii="Lucida Handwriting" w:eastAsia="Times New Roman" w:hAnsi="Lucida Handwriting" w:cs="Arial"/>
                      <w:b/>
                      <w:color w:val="0070C0"/>
                      <w:sz w:val="20"/>
                      <w:szCs w:val="20"/>
                      <w:lang w:eastAsia="de-DE"/>
                    </w:rPr>
                    <w:t>Gerüstbau  GmbH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>Auftraggeber</w:t>
                  </w:r>
                  <w:r w:rsidR="005C52F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>/in</w:t>
                  </w: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:</w:t>
                  </w:r>
                  <w:r w:rsidRPr="008A33CA">
                    <w:rPr>
                      <w:rFonts w:ascii="Lucida Handwriting" w:eastAsia="Times New Roman" w:hAnsi="Lucida Handwriting" w:cs="Arial"/>
                      <w:b/>
                      <w:color w:val="0070C0"/>
                      <w:sz w:val="20"/>
                      <w:szCs w:val="20"/>
                      <w:lang w:eastAsia="de-DE"/>
                    </w:rPr>
                    <w:t xml:space="preserve"> </w:t>
                  </w:r>
                  <w:proofErr w:type="gramStart"/>
                  <w:r>
                    <w:rPr>
                      <w:rFonts w:ascii="Lucida Handwriting" w:eastAsia="Times New Roman" w:hAnsi="Lucida Handwriting" w:cs="Arial"/>
                      <w:b/>
                      <w:color w:val="0070C0"/>
                      <w:sz w:val="20"/>
                      <w:szCs w:val="20"/>
                      <w:lang w:eastAsia="de-DE"/>
                    </w:rPr>
                    <w:t xml:space="preserve">Müller </w:t>
                  </w:r>
                  <w:r w:rsidRPr="008A33CA">
                    <w:rPr>
                      <w:rFonts w:ascii="Lucida Handwriting" w:eastAsia="Times New Roman" w:hAnsi="Lucida Handwriting" w:cs="Arial"/>
                      <w:b/>
                      <w:color w:val="0070C0"/>
                      <w:sz w:val="20"/>
                      <w:szCs w:val="20"/>
                      <w:lang w:eastAsia="de-DE"/>
                    </w:rPr>
                    <w:t xml:space="preserve"> GmbH</w:t>
                  </w:r>
                  <w:proofErr w:type="gramEnd"/>
                </w:p>
              </w:tc>
            </w:tr>
            <w:tr w:rsidR="008A33CA" w:rsidRPr="008A33C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5C52F4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>„Zur Prüfung b</w:t>
                  </w:r>
                  <w:r w:rsidR="008A33CA" w:rsidRPr="008A33C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>efähigte Person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>“</w:t>
                  </w:r>
                  <w:r w:rsidR="008A33CA"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:</w:t>
                  </w:r>
                  <w:r w:rsid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 </w:t>
                  </w:r>
                  <w:r w:rsidR="008A33CA">
                    <w:rPr>
                      <w:rFonts w:ascii="Lucida Handwriting" w:eastAsia="Times New Roman" w:hAnsi="Lucida Handwriting" w:cs="Arial"/>
                      <w:b/>
                      <w:color w:val="0070C0"/>
                      <w:sz w:val="20"/>
                      <w:szCs w:val="20"/>
                      <w:lang w:eastAsia="de-DE"/>
                    </w:rPr>
                    <w:t>Peter Meier</w:t>
                  </w:r>
                </w:p>
              </w:tc>
            </w:tr>
          </w:tbl>
          <w:p w:rsidR="008A33CA" w:rsidRPr="008A33CA" w:rsidRDefault="008A33CA" w:rsidP="008A33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8A33CA" w:rsidRPr="008A33CA" w:rsidTr="008A33CA">
        <w:tc>
          <w:tcPr>
            <w:tcW w:w="943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A33CA" w:rsidRPr="008A33CA" w:rsidRDefault="008A33CA" w:rsidP="008A33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A33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Arbeitsgerüst</w:t>
            </w:r>
            <w:r w:rsidRPr="008A33C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(DIN EN 12811) als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5"/>
              <w:gridCol w:w="1615"/>
              <w:gridCol w:w="186"/>
              <w:gridCol w:w="540"/>
              <w:gridCol w:w="1270"/>
              <w:gridCol w:w="186"/>
              <w:gridCol w:w="540"/>
              <w:gridCol w:w="1148"/>
              <w:gridCol w:w="186"/>
              <w:gridCol w:w="186"/>
              <w:gridCol w:w="201"/>
            </w:tblGrid>
            <w:tr w:rsidR="008A33CA" w:rsidRPr="008A33C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4" type="#_x0000_t75" style="width:18pt;height:15.75pt" o:ole="">
                        <v:imagedata r:id="rId5" o:title=""/>
                      </v:shape>
                      <w:control r:id="rId6" w:name="DefaultOcxName" w:shapeid="_x0000_i105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Fassadengerüst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</w:rPr>
                    <w:object w:dxaOrig="225" w:dyaOrig="225">
                      <v:shape id="_x0000_i1057" type="#_x0000_t75" style="width:18pt;height:15.75pt" o:ole="">
                        <v:imagedata r:id="rId7" o:title=""/>
                      </v:shape>
                      <w:control r:id="rId8" w:name="DefaultOcxName1" w:shapeid="_x0000_i1057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Raumgerüst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</w:rPr>
                    <w:object w:dxaOrig="225" w:dyaOrig="225">
                      <v:shape id="_x0000_i1060" type="#_x0000_t75" style="width:18pt;height:15.75pt" o:ole="">
                        <v:imagedata r:id="rId7" o:title=""/>
                      </v:shape>
                      <w:control r:id="rId9" w:name="DefaultOcxName2" w:shapeid="_x0000_i1060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Fahrgerüst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:rsidR="008A33CA" w:rsidRPr="008A33CA" w:rsidRDefault="008A33CA" w:rsidP="008A33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8A33CA" w:rsidRPr="008A33CA" w:rsidTr="008A33CA">
        <w:tc>
          <w:tcPr>
            <w:tcW w:w="943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A33CA" w:rsidRPr="008A33CA" w:rsidRDefault="008A33CA" w:rsidP="008A33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A33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Schutzgerüst</w:t>
            </w:r>
            <w:r w:rsidRPr="008A33C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(DIN 4420) als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5"/>
              <w:gridCol w:w="1192"/>
              <w:gridCol w:w="186"/>
              <w:gridCol w:w="540"/>
              <w:gridCol w:w="1593"/>
              <w:gridCol w:w="186"/>
              <w:gridCol w:w="540"/>
              <w:gridCol w:w="1226"/>
              <w:gridCol w:w="186"/>
              <w:gridCol w:w="540"/>
              <w:gridCol w:w="1340"/>
            </w:tblGrid>
            <w:tr w:rsidR="008A33CA" w:rsidRPr="008A33C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</w:rPr>
                    <w:object w:dxaOrig="225" w:dyaOrig="225">
                      <v:shape id="_x0000_i1063" type="#_x0000_t75" style="width:18pt;height:15.75pt" o:ole="">
                        <v:imagedata r:id="rId7" o:title=""/>
                      </v:shape>
                      <w:control r:id="rId10" w:name="DefaultOcxName3" w:shapeid="_x0000_i1063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Fanggerüst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</w:rPr>
                    <w:object w:dxaOrig="225" w:dyaOrig="225">
                      <v:shape id="_x0000_i1066" type="#_x0000_t75" style="width:18pt;height:15.75pt" o:ole="">
                        <v:imagedata r:id="rId7" o:title=""/>
                      </v:shape>
                      <w:control r:id="rId11" w:name="DefaultOcxName4" w:shapeid="_x0000_i1066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Dachfanggerüst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</w:rPr>
                    <w:object w:dxaOrig="225" w:dyaOrig="225">
                      <v:shape id="_x0000_i1069" type="#_x0000_t75" style="width:18pt;height:15.75pt" o:ole="">
                        <v:imagedata r:id="rId7" o:title=""/>
                      </v:shape>
                      <w:control r:id="rId12" w:name="DefaultOcxName5" w:shapeid="_x0000_i1069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Schutzdach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</w:rPr>
                    <w:object w:dxaOrig="225" w:dyaOrig="225">
                      <v:shape id="_x0000_i1072" type="#_x0000_t75" style="width:18pt;height:15.75pt" o:ole="">
                        <v:imagedata r:id="rId7" o:title=""/>
                      </v:shape>
                      <w:control r:id="rId13" w:name="DefaultOcxName6" w:shapeid="_x0000_i1072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Treppenturm</w:t>
                  </w:r>
                </w:p>
              </w:tc>
            </w:tr>
            <w:tr w:rsidR="008A33CA" w:rsidRPr="008A33CA">
              <w:trPr>
                <w:tblCellSpacing w:w="15" w:type="dxa"/>
              </w:trPr>
              <w:tc>
                <w:tcPr>
                  <w:tcW w:w="0" w:type="auto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>Sondergerüste</w:t>
                  </w: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 ________________________________________ </w:t>
                  </w:r>
                </w:p>
              </w:tc>
            </w:tr>
          </w:tbl>
          <w:p w:rsidR="008A33CA" w:rsidRPr="008A33CA" w:rsidRDefault="008A33CA" w:rsidP="008A33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8A33CA" w:rsidRPr="008A33CA" w:rsidTr="008A33CA">
        <w:tc>
          <w:tcPr>
            <w:tcW w:w="943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A33CA" w:rsidRPr="008A33CA" w:rsidRDefault="008A33CA" w:rsidP="008A33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A33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Lastklasse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5"/>
              <w:gridCol w:w="1347"/>
              <w:gridCol w:w="186"/>
              <w:gridCol w:w="540"/>
              <w:gridCol w:w="1347"/>
              <w:gridCol w:w="186"/>
              <w:gridCol w:w="540"/>
              <w:gridCol w:w="1347"/>
              <w:gridCol w:w="186"/>
              <w:gridCol w:w="540"/>
              <w:gridCol w:w="1696"/>
            </w:tblGrid>
            <w:tr w:rsidR="008A33CA" w:rsidRPr="008A33C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</w:rPr>
                    <w:object w:dxaOrig="225" w:dyaOrig="225">
                      <v:shape id="_x0000_i1075" type="#_x0000_t75" style="width:18pt;height:15.75pt" o:ole="">
                        <v:imagedata r:id="rId7" o:title=""/>
                      </v:shape>
                      <w:control r:id="rId14" w:name="DefaultOcxName7" w:shapeid="_x0000_i1075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2 (1,5 kN/m²)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</w:rPr>
                    <w:object w:dxaOrig="225" w:dyaOrig="225">
                      <v:shape id="_x0000_i1078" type="#_x0000_t75" style="width:18pt;height:15.75pt" o:ole="">
                        <v:imagedata r:id="rId5" o:title=""/>
                      </v:shape>
                      <w:control r:id="rId15" w:name="DefaultOcxName8" w:shapeid="_x0000_i1078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3 (2,0 kN/m²)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</w:rPr>
                    <w:object w:dxaOrig="225" w:dyaOrig="225">
                      <v:shape id="_x0000_i1081" type="#_x0000_t75" style="width:18pt;height:15.75pt" o:ole="">
                        <v:imagedata r:id="rId7" o:title=""/>
                      </v:shape>
                      <w:control r:id="rId16" w:name="DefaultOcxName9" w:shapeid="_x0000_i1081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4 (3,0 kN/m²)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</w:rPr>
                    <w:object w:dxaOrig="225" w:dyaOrig="225">
                      <v:shape id="_x0000_i1084" type="#_x0000_t75" style="width:18pt;height:15.75pt" o:ole="">
                        <v:imagedata r:id="rId7" o:title=""/>
                      </v:shape>
                      <w:control r:id="rId17" w:name="DefaultOcxName10" w:shapeid="_x0000_i108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_______ (kN/m²)</w:t>
                  </w:r>
                </w:p>
              </w:tc>
            </w:tr>
          </w:tbl>
          <w:p w:rsidR="008A33CA" w:rsidRPr="008A33CA" w:rsidRDefault="008A33CA" w:rsidP="008A33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A33C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Die Summe der Verkehrslasten aller übereinander liegenden Gerüstlagen in einem Gerüstfeld darf den vorgenannten Wert nicht überschreiten. </w:t>
            </w:r>
          </w:p>
        </w:tc>
      </w:tr>
      <w:tr w:rsidR="008A33CA" w:rsidRPr="008A33CA" w:rsidTr="008A33CA">
        <w:tc>
          <w:tcPr>
            <w:tcW w:w="943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03"/>
              <w:gridCol w:w="187"/>
              <w:gridCol w:w="542"/>
              <w:gridCol w:w="595"/>
              <w:gridCol w:w="187"/>
              <w:gridCol w:w="542"/>
              <w:gridCol w:w="595"/>
              <w:gridCol w:w="187"/>
              <w:gridCol w:w="542"/>
              <w:gridCol w:w="1670"/>
            </w:tblGrid>
            <w:tr w:rsidR="008A33CA" w:rsidRPr="008A33C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>Breitenklasse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</w:rPr>
                    <w:object w:dxaOrig="225" w:dyaOrig="225">
                      <v:shape id="_x0000_i1087" type="#_x0000_t75" style="width:18pt;height:15.75pt" o:ole="">
                        <v:imagedata r:id="rId5" o:title=""/>
                      </v:shape>
                      <w:control r:id="rId18" w:name="DefaultOcxName11" w:shapeid="_x0000_i1087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W06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</w:rPr>
                    <w:object w:dxaOrig="225" w:dyaOrig="225">
                      <v:shape id="_x0000_i1090" type="#_x0000_t75" style="width:18pt;height:15.75pt" o:ole="">
                        <v:imagedata r:id="rId7" o:title=""/>
                      </v:shape>
                      <w:control r:id="rId19" w:name="DefaultOcxName12" w:shapeid="_x0000_i1090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W09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</w:rPr>
                    <w:object w:dxaOrig="225" w:dyaOrig="225">
                      <v:shape id="_x0000_i1093" type="#_x0000_t75" style="width:18pt;height:15.75pt" o:ole="">
                        <v:imagedata r:id="rId7" o:title=""/>
                      </v:shape>
                      <w:control r:id="rId20" w:name="DefaultOcxName13" w:shapeid="_x0000_i1093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W ___________ </w:t>
                  </w:r>
                </w:p>
              </w:tc>
            </w:tr>
            <w:tr w:rsidR="008A33CA" w:rsidRPr="008A33CA">
              <w:trPr>
                <w:tblCellSpacing w:w="15" w:type="dxa"/>
              </w:trPr>
              <w:tc>
                <w:tcPr>
                  <w:tcW w:w="0" w:type="auto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5C52F4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Verwendungs-/</w:t>
                  </w:r>
                  <w:r w:rsidR="008A33CA"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Nutzungsbeschränkung: _________________________ </w:t>
                  </w:r>
                </w:p>
              </w:tc>
            </w:tr>
          </w:tbl>
          <w:p w:rsidR="008A33CA" w:rsidRPr="008A33CA" w:rsidRDefault="008A33CA" w:rsidP="008A33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8A33CA" w:rsidRPr="008A33CA" w:rsidTr="008A33CA">
        <w:tc>
          <w:tcPr>
            <w:tcW w:w="943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A33CA" w:rsidRPr="008A33CA" w:rsidRDefault="0096652D" w:rsidP="008A33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D</w:t>
            </w:r>
            <w:r w:rsidR="008A33CA" w:rsidRPr="008A33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urch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„Zur Prüfung </w:t>
            </w:r>
            <w:r w:rsidR="008A33CA" w:rsidRPr="008A33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befähigte Person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“</w:t>
            </w:r>
            <w:r w:rsidR="008A33CA" w:rsidRPr="008A33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des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/der</w:t>
            </w:r>
            <w:r w:rsidR="008A33CA" w:rsidRPr="008A33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Gerüsterstellers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/in</w:t>
            </w:r>
            <w:r w:rsidR="008A33CA" w:rsidRPr="008A33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geprüft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5"/>
              <w:gridCol w:w="228"/>
              <w:gridCol w:w="6113"/>
            </w:tblGrid>
            <w:tr w:rsidR="008A33CA" w:rsidRPr="008A33CA" w:rsidTr="008A33CA">
              <w:trPr>
                <w:tblCellSpacing w:w="15" w:type="dxa"/>
              </w:trPr>
              <w:tc>
                <w:tcPr>
                  <w:tcW w:w="726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114B6B" w:rsidRDefault="008A33CA" w:rsidP="00114B6B">
                  <w:pPr>
                    <w:spacing w:after="0" w:line="240" w:lineRule="auto"/>
                    <w:rPr>
                      <w:rFonts w:ascii="Magneto" w:eastAsia="Times New Roman" w:hAnsi="Magneto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br/>
                  </w:r>
                  <w:r w:rsidR="00114B6B">
                    <w:rPr>
                      <w:rFonts w:ascii="Lucida Handwriting" w:eastAsia="Times New Roman" w:hAnsi="Lucida Handwriting" w:cs="Arial"/>
                      <w:b/>
                      <w:color w:val="0070C0"/>
                      <w:sz w:val="20"/>
                      <w:szCs w:val="20"/>
                      <w:lang w:eastAsia="de-DE"/>
                    </w:rPr>
                    <w:t>10.10.20</w:t>
                  </w:r>
                  <w:r w:rsidR="005C52F4">
                    <w:rPr>
                      <w:rFonts w:ascii="Lucida Handwriting" w:eastAsia="Times New Roman" w:hAnsi="Lucida Handwriting" w:cs="Arial"/>
                      <w:b/>
                      <w:color w:val="0070C0"/>
                      <w:sz w:val="20"/>
                      <w:szCs w:val="20"/>
                      <w:lang w:eastAsia="de-DE"/>
                    </w:rPr>
                    <w:t>20</w:t>
                  </w: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 </w:t>
                  </w:r>
                  <w:r w:rsidR="00114B6B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           </w:t>
                  </w:r>
                  <w:proofErr w:type="spellStart"/>
                  <w:r w:rsidR="00114B6B">
                    <w:rPr>
                      <w:rFonts w:ascii="Lucida Handwriting" w:eastAsia="Times New Roman" w:hAnsi="Lucida Handwriting" w:cs="Arial"/>
                      <w:b/>
                      <w:color w:val="0070C0"/>
                      <w:sz w:val="20"/>
                      <w:szCs w:val="20"/>
                      <w:lang w:eastAsia="de-DE"/>
                    </w:rPr>
                    <w:t>P.Meier</w:t>
                  </w:r>
                  <w:proofErr w:type="spellEnd"/>
                </w:p>
              </w:tc>
            </w:tr>
            <w:tr w:rsidR="008A33CA" w:rsidRPr="008A33CA" w:rsidTr="008A33C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Datum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4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114B6B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            </w:t>
                  </w:r>
                  <w:r w:rsidR="008A33CA"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Name/Unterschrift </w:t>
                  </w:r>
                </w:p>
              </w:tc>
            </w:tr>
          </w:tbl>
          <w:p w:rsidR="008A33CA" w:rsidRPr="0048548F" w:rsidRDefault="008A33CA" w:rsidP="008A33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 w:rsidRPr="004854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Vor de</w:t>
            </w:r>
            <w:r w:rsidR="0096652D" w:rsidRPr="004854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m Gebrauch müssen die</w:t>
            </w:r>
            <w:r w:rsidRPr="004854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Gerüstnutzer </w:t>
            </w:r>
            <w:r w:rsidR="0096652D" w:rsidRPr="004854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Eignung und</w:t>
            </w:r>
            <w:r w:rsidRPr="004854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Betriebssicherheit </w:t>
            </w:r>
            <w:r w:rsidR="0096652D" w:rsidRPr="004854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feststellen</w:t>
            </w:r>
            <w:r w:rsidRPr="004854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. </w:t>
            </w:r>
          </w:p>
        </w:tc>
      </w:tr>
      <w:tr w:rsidR="008A33CA" w:rsidRPr="008A33CA" w:rsidTr="0096652D">
        <w:trPr>
          <w:trHeight w:val="4149"/>
        </w:trPr>
        <w:tc>
          <w:tcPr>
            <w:tcW w:w="943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4B6B" w:rsidRDefault="0048548F" w:rsidP="00114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-268572</wp:posOffset>
                      </wp:positionH>
                      <wp:positionV relativeFrom="paragraph">
                        <wp:posOffset>162370</wp:posOffset>
                      </wp:positionV>
                      <wp:extent cx="2042556" cy="2915392"/>
                      <wp:effectExtent l="0" t="0" r="15240" b="18415"/>
                      <wp:wrapNone/>
                      <wp:docPr id="2" name="Textfeld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2556" cy="291539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48548F" w:rsidRPr="00845D52" w:rsidRDefault="0048548F" w:rsidP="0048548F">
                                  <w:pPr>
                                    <w:spacing w:after="0" w:line="240" w:lineRule="auto"/>
                                    <w:rPr>
                                      <w:caps/>
                                      <w:noProof/>
                                    </w:rPr>
                                  </w:pPr>
                                  <w:r w:rsidRPr="00845D52">
                                    <w:rPr>
                                      <w:caps/>
                                      <w:noProof/>
                                    </w:rPr>
                                    <w:t>Gerüstveränderungen nur durch die Gerüstbaufirma!</w:t>
                                  </w:r>
                                </w:p>
                                <w:p w:rsidR="0048548F" w:rsidRPr="0048548F" w:rsidRDefault="0048548F" w:rsidP="0048548F">
                                  <w:pPr>
                                    <w:pStyle w:val="Listenabsatz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284"/>
                                    <w:rPr>
                                      <w:noProof/>
                                      <w:sz w:val="20"/>
                                      <w:szCs w:val="20"/>
                                    </w:rPr>
                                  </w:pPr>
                                  <w:r w:rsidRPr="0048548F">
                                    <w:rPr>
                                      <w:noProof/>
                                      <w:sz w:val="20"/>
                                      <w:szCs w:val="20"/>
                                    </w:rPr>
                                    <w:t>Jeder Benutzer des Gerüstes ist für die bestimmungsgemäße Verwendung und den Erhalt der Betriebssicherheit verantwortlich.</w:t>
                                  </w:r>
                                </w:p>
                                <w:p w:rsidR="0048548F" w:rsidRPr="0048548F" w:rsidRDefault="0048548F" w:rsidP="0048548F">
                                  <w:pPr>
                                    <w:pStyle w:val="Listenabsatz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284"/>
                                    <w:rPr>
                                      <w:noProof/>
                                      <w:sz w:val="20"/>
                                      <w:szCs w:val="20"/>
                                    </w:rPr>
                                  </w:pPr>
                                  <w:r w:rsidRPr="0048548F">
                                    <w:rPr>
                                      <w:noProof/>
                                      <w:sz w:val="20"/>
                                      <w:szCs w:val="20"/>
                                    </w:rPr>
                                    <w:t>Sichtbare Mängel, z.B. durch Unwetter, Bauarbeiten etc. sind dem Gerüstersteller sofort zu melden.</w:t>
                                  </w:r>
                                </w:p>
                                <w:p w:rsidR="0048548F" w:rsidRPr="0048548F" w:rsidRDefault="0048548F" w:rsidP="0048548F">
                                  <w:pPr>
                                    <w:pStyle w:val="Listenabsatz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284"/>
                                    <w:rPr>
                                      <w:noProof/>
                                      <w:sz w:val="20"/>
                                      <w:szCs w:val="20"/>
                                    </w:rPr>
                                  </w:pPr>
                                  <w:r w:rsidRPr="0048548F">
                                    <w:rPr>
                                      <w:noProof/>
                                      <w:sz w:val="20"/>
                                      <w:szCs w:val="20"/>
                                    </w:rPr>
                                    <w:t>Veränderungen oder Beschädigungen am Gerüst sind dem Gerüstersteller umgehend anzuzeigen.</w:t>
                                  </w:r>
                                </w:p>
                                <w:p w:rsidR="0048548F" w:rsidRPr="0048548F" w:rsidRDefault="0048548F" w:rsidP="0048548F">
                                  <w:pPr>
                                    <w:pStyle w:val="Listenabsatz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284"/>
                                    <w:rPr>
                                      <w:noProof/>
                                      <w:sz w:val="20"/>
                                      <w:szCs w:val="20"/>
                                    </w:rPr>
                                  </w:pPr>
                                  <w:r w:rsidRPr="0048548F">
                                    <w:rPr>
                                      <w:noProof/>
                                      <w:sz w:val="20"/>
                                      <w:szCs w:val="20"/>
                                    </w:rPr>
                                    <w:t>An dem Gerüst darf nicht geflext, gesägt oder geschweißt werden.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margin-left:-21.15pt;margin-top:12.8pt;width:160.85pt;height:22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" fillcolor="white [3201]" strokeweight=".5pt">
                      <v:textbox>
                        <w:txbxContent>
                          <w:p w:rsidR="0048548F" w:rsidRPr="00845D52" w:rsidRDefault="0048548F" w:rsidP="0048548F">
                            <w:pPr>
                              <w:spacing w:after="0" w:line="240" w:lineRule="auto"/>
                              <w:rPr>
                                <w:caps/>
                                <w:noProof/>
                              </w:rPr>
                            </w:pPr>
                            <w:r w:rsidRPr="00845D52">
                              <w:rPr>
                                <w:caps/>
                                <w:noProof/>
                              </w:rPr>
                              <w:t>Gerüstveränderungen nur durch die Gerüstbaufirma!</w:t>
                            </w:r>
                          </w:p>
                          <w:p w:rsidR="0048548F" w:rsidRPr="0048548F" w:rsidRDefault="0048548F" w:rsidP="0048548F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284"/>
                              <w:rPr>
                                <w:noProof/>
                                <w:sz w:val="20"/>
                                <w:szCs w:val="20"/>
                              </w:rPr>
                            </w:pPr>
                            <w:r w:rsidRPr="0048548F">
                              <w:rPr>
                                <w:noProof/>
                                <w:sz w:val="20"/>
                                <w:szCs w:val="20"/>
                              </w:rPr>
                              <w:t>Jeder Benutzer des Gerüstes ist für die bestimmungsgemäße Verwendung und den Erhalt der Betriebssicherheit verantwortlich.</w:t>
                            </w:r>
                          </w:p>
                          <w:p w:rsidR="0048548F" w:rsidRPr="0048548F" w:rsidRDefault="0048548F" w:rsidP="0048548F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284"/>
                              <w:rPr>
                                <w:noProof/>
                                <w:sz w:val="20"/>
                                <w:szCs w:val="20"/>
                              </w:rPr>
                            </w:pPr>
                            <w:r w:rsidRPr="0048548F">
                              <w:rPr>
                                <w:noProof/>
                                <w:sz w:val="20"/>
                                <w:szCs w:val="20"/>
                              </w:rPr>
                              <w:t>Sichtbare Mängel, z.B. durch Unwetter, Bauarbeiten etc. sind dem Gerüstersteller sofort zu melden.</w:t>
                            </w:r>
                          </w:p>
                          <w:p w:rsidR="0048548F" w:rsidRPr="0048548F" w:rsidRDefault="0048548F" w:rsidP="0048548F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284"/>
                              <w:rPr>
                                <w:noProof/>
                                <w:sz w:val="20"/>
                                <w:szCs w:val="20"/>
                              </w:rPr>
                            </w:pPr>
                            <w:r w:rsidRPr="0048548F">
                              <w:rPr>
                                <w:noProof/>
                                <w:sz w:val="20"/>
                                <w:szCs w:val="20"/>
                              </w:rPr>
                              <w:t>Veränderungen oder Beschädigungen am Gerüst sind dem Gerüstersteller umgehend anzuzeigen.</w:t>
                            </w:r>
                          </w:p>
                          <w:p w:rsidR="0048548F" w:rsidRPr="0048548F" w:rsidRDefault="0048548F" w:rsidP="0048548F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284"/>
                              <w:rPr>
                                <w:noProof/>
                                <w:sz w:val="20"/>
                                <w:szCs w:val="20"/>
                              </w:rPr>
                            </w:pPr>
                            <w:r w:rsidRPr="0048548F">
                              <w:rPr>
                                <w:noProof/>
                                <w:sz w:val="20"/>
                                <w:szCs w:val="20"/>
                              </w:rPr>
                              <w:t>An dem Gerüst darf nicht geflext, gesägt oder geschweißt werden.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6652D"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1D9E0ED6">
                  <wp:simplePos x="0" y="0"/>
                  <wp:positionH relativeFrom="column">
                    <wp:posOffset>1708691</wp:posOffset>
                  </wp:positionH>
                  <wp:positionV relativeFrom="paragraph">
                    <wp:posOffset>-6144</wp:posOffset>
                  </wp:positionV>
                  <wp:extent cx="4044110" cy="2614174"/>
                  <wp:effectExtent l="0" t="0" r="0" b="0"/>
                  <wp:wrapNone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390" t="23505" r="5961" b="23438"/>
                          <a:stretch/>
                        </pic:blipFill>
                        <pic:spPr bwMode="auto">
                          <a:xfrm>
                            <a:off x="0" y="0"/>
                            <a:ext cx="4044110" cy="26141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A33CA" w:rsidRPr="008A33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Warnhinweise:</w:t>
            </w:r>
            <w:r w:rsidR="0096652D">
              <w:rPr>
                <w:noProof/>
              </w:rPr>
              <w:t xml:space="preserve"> </w:t>
            </w:r>
          </w:p>
          <w:p w:rsidR="008A33CA" w:rsidRPr="008A33CA" w:rsidRDefault="008A33CA" w:rsidP="00114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</w:tbl>
    <w:p w:rsidR="008A33CA" w:rsidRPr="008A33CA" w:rsidRDefault="008A33CA" w:rsidP="008A33CA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  <w:lang w:eastAsia="de-DE"/>
        </w:rPr>
      </w:pPr>
      <w:bookmarkStart w:id="0" w:name="_GoBack"/>
      <w:bookmarkEnd w:id="0"/>
    </w:p>
    <w:sectPr w:rsidR="008A33CA" w:rsidRPr="008A33CA" w:rsidSect="00114B6B">
      <w:pgSz w:w="11906" w:h="16838"/>
      <w:pgMar w:top="1134" w:right="425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agneto">
    <w:altName w:val="Magneto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44515"/>
    <w:multiLevelType w:val="hybridMultilevel"/>
    <w:tmpl w:val="DDC69C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2B06"/>
    <w:rsid w:val="00074181"/>
    <w:rsid w:val="00114B6B"/>
    <w:rsid w:val="00122535"/>
    <w:rsid w:val="001310A1"/>
    <w:rsid w:val="002306EE"/>
    <w:rsid w:val="002935EC"/>
    <w:rsid w:val="0029790C"/>
    <w:rsid w:val="002B0906"/>
    <w:rsid w:val="00411EE9"/>
    <w:rsid w:val="0048548F"/>
    <w:rsid w:val="00523D8E"/>
    <w:rsid w:val="00566D35"/>
    <w:rsid w:val="005C52F4"/>
    <w:rsid w:val="005D5D2B"/>
    <w:rsid w:val="007D0749"/>
    <w:rsid w:val="00845D52"/>
    <w:rsid w:val="008A33CA"/>
    <w:rsid w:val="0096652D"/>
    <w:rsid w:val="00B64E59"/>
    <w:rsid w:val="00C53EE2"/>
    <w:rsid w:val="00CB3923"/>
    <w:rsid w:val="00DD2B06"/>
    <w:rsid w:val="00E72CCE"/>
    <w:rsid w:val="00F7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276EB898"/>
  <w15:docId w15:val="{A7BE7FA8-C020-4BBD-96D5-2008F00CB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link w:val="berschrift2Zchn"/>
    <w:uiPriority w:val="9"/>
    <w:qFormat/>
    <w:rsid w:val="008A33CA"/>
    <w:pPr>
      <w:spacing w:before="48" w:after="12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DD2B06"/>
    <w:rPr>
      <w:color w:val="50070D"/>
      <w:u w:val="single"/>
    </w:rPr>
  </w:style>
  <w:style w:type="paragraph" w:customStyle="1" w:styleId="Default">
    <w:name w:val="Default"/>
    <w:rsid w:val="00DD2B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D2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D2B06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A33CA"/>
    <w:rPr>
      <w:rFonts w:ascii="Times New Roman" w:eastAsia="Times New Roman" w:hAnsi="Times New Roman" w:cs="Times New Roman"/>
      <w:sz w:val="36"/>
      <w:szCs w:val="36"/>
      <w:lang w:eastAsia="de-DE"/>
    </w:rPr>
  </w:style>
  <w:style w:type="paragraph" w:styleId="StandardWeb">
    <w:name w:val="Normal (Web)"/>
    <w:basedOn w:val="Standard"/>
    <w:uiPriority w:val="99"/>
    <w:unhideWhenUsed/>
    <w:rsid w:val="008A3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8A33CA"/>
    <w:rPr>
      <w:b/>
      <w:bCs/>
    </w:rPr>
  </w:style>
  <w:style w:type="paragraph" w:styleId="Listenabsatz">
    <w:name w:val="List Paragraph"/>
    <w:basedOn w:val="Standard"/>
    <w:uiPriority w:val="34"/>
    <w:qFormat/>
    <w:rsid w:val="00845D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8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95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08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7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3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4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7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8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" Type="http://schemas.openxmlformats.org/officeDocument/2006/relationships/settings" Target="settings.xml"/><Relationship Id="rId21" Type="http://schemas.openxmlformats.org/officeDocument/2006/relationships/image" Target="media/image3.png"/><Relationship Id="rId7" Type="http://schemas.openxmlformats.org/officeDocument/2006/relationships/image" Target="media/image2.wmf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" Type="http://schemas.openxmlformats.org/officeDocument/2006/relationships/styles" Target="styles.xml"/><Relationship Id="rId16" Type="http://schemas.openxmlformats.org/officeDocument/2006/relationships/control" Target="activeX/activeX10.xml"/><Relationship Id="rId20" Type="http://schemas.openxmlformats.org/officeDocument/2006/relationships/control" Target="activeX/activeX14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5" Type="http://schemas.openxmlformats.org/officeDocument/2006/relationships/image" Target="media/image1.wmf"/><Relationship Id="rId15" Type="http://schemas.openxmlformats.org/officeDocument/2006/relationships/control" Target="activeX/activeX9.xml"/><Relationship Id="rId23" Type="http://schemas.openxmlformats.org/officeDocument/2006/relationships/theme" Target="theme/theme1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Relationship Id="rId22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Bärbel Ebert</dc:creator>
  <cp:lastModifiedBy>Neumann, Theresa</cp:lastModifiedBy>
  <cp:revision>4</cp:revision>
  <cp:lastPrinted>2012-10-08T14:01:00Z</cp:lastPrinted>
  <dcterms:created xsi:type="dcterms:W3CDTF">2020-09-14T06:04:00Z</dcterms:created>
  <dcterms:modified xsi:type="dcterms:W3CDTF">2020-10-12T10:49:00Z</dcterms:modified>
</cp:coreProperties>
</file>